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 июня 2012 года N 761</w:t>
      </w:r>
      <w:r>
        <w:rPr>
          <w:rFonts w:ascii="Calibri" w:hAnsi="Calibri" w:cs="Calibri"/>
        </w:rPr>
        <w:br/>
      </w:r>
    </w:p>
    <w:p w:rsidR="00653C85" w:rsidRDefault="00653C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УКАЗ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bookmarkEnd w:id="1"/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</w:t>
      </w:r>
      <w:hyperlink r:id="rId5" w:history="1">
        <w:r>
          <w:rPr>
            <w:rFonts w:ascii="Calibri" w:hAnsi="Calibri" w:cs="Calibri"/>
            <w:color w:val="0000FF"/>
          </w:rPr>
          <w:t>государственной политики</w:t>
        </w:r>
      </w:hyperlink>
      <w:r>
        <w:rPr>
          <w:rFonts w:ascii="Calibri" w:hAnsi="Calibri" w:cs="Calibri"/>
        </w:rPr>
        <w:t xml:space="preserve"> по улучшению положения детей в Российской Федерации, руководствуясь </w:t>
      </w:r>
      <w:hyperlink r:id="rId6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3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rPr>
          <w:rFonts w:ascii="Calibri" w:hAnsi="Calibri" w:cs="Calibri"/>
        </w:rPr>
        <w:t xml:space="preserve">на утверждение проект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>
        <w:rPr>
          <w:rFonts w:ascii="Calibri" w:hAnsi="Calibri" w:cs="Calibri"/>
        </w:rPr>
        <w:t xml:space="preserve"> детей на 2012 - 2017 годы и предложения по его </w:t>
      </w:r>
      <w:hyperlink r:id="rId8" w:history="1">
        <w:r>
          <w:rPr>
            <w:rFonts w:ascii="Calibri" w:hAnsi="Calibri" w:cs="Calibri"/>
            <w:color w:val="0000FF"/>
          </w:rPr>
          <w:t>составу</w:t>
        </w:r>
      </w:hyperlink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</w:t>
      </w:r>
      <w:hyperlink r:id="rId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НАЦИОНАЛЬНАЯ СТРАТЕГИЯ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I. ВВЕДЕНИЕ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помощь. </w:t>
      </w:r>
      <w:hyperlink r:id="rId1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</w:t>
      </w:r>
      <w:r>
        <w:rPr>
          <w:rFonts w:ascii="Calibri" w:hAnsi="Calibri" w:cs="Calibri"/>
        </w:rPr>
        <w:lastRenderedPageBreak/>
        <w:t xml:space="preserve">материнства и детства. Подписав </w:t>
      </w:r>
      <w:hyperlink r:id="rId1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4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>
        <w:rPr>
          <w:rFonts w:ascii="Calibri" w:hAnsi="Calibri" w:cs="Calibri"/>
        </w:rPr>
        <w:t>интернет-материалов</w:t>
      </w:r>
      <w:proofErr w:type="gramEnd"/>
      <w:r>
        <w:rPr>
          <w:rFonts w:ascii="Calibri" w:hAnsi="Calibri" w:cs="Calibri"/>
        </w:rPr>
        <w:t xml:space="preserve"> - в 25 раз. Значительное число сайтов, посвященных суицидам, доступно подросткам в любое время.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</w:t>
      </w:r>
      <w:r>
        <w:rPr>
          <w:rFonts w:ascii="Calibri" w:hAnsi="Calibri" w:cs="Calibri"/>
        </w:rPr>
        <w:lastRenderedPageBreak/>
        <w:t>дети в возрасте от полутора до трех лет, дети из многодетных и неполных семей и дети безработных родителей.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1. Основные проблемы в сфере детства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Социальная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исключенность</w:t>
      </w:r>
      <w:proofErr w:type="spellEnd"/>
      <w:r>
        <w:rPr>
          <w:rFonts w:ascii="Calibri" w:hAnsi="Calibri" w:cs="Calibri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2. Ключевые принципы Национальной стратегии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основополагающего права каждого ребенка жить и воспитываться в семье. </w:t>
      </w:r>
      <w:proofErr w:type="gramStart"/>
      <w:r>
        <w:rPr>
          <w:rFonts w:ascii="Calibri" w:hAnsi="Calibri" w:cs="Calibri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rPr>
          <w:rFonts w:ascii="Calibri" w:hAnsi="Calibri" w:cs="Calibri"/>
        </w:rPr>
        <w:t>здоровьесберегающих</w:t>
      </w:r>
      <w:proofErr w:type="spellEnd"/>
      <w:r>
        <w:rPr>
          <w:rFonts w:ascii="Calibri" w:hAnsi="Calibri" w:cs="Calibri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</w:t>
      </w:r>
      <w:r>
        <w:rPr>
          <w:rFonts w:ascii="Calibri" w:hAnsi="Calibri" w:cs="Calibri"/>
        </w:rPr>
        <w:lastRenderedPageBreak/>
        <w:t>экономических решений.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rPr>
          <w:rFonts w:ascii="Calibri" w:hAnsi="Calibri" w:cs="Calibri"/>
        </w:rPr>
        <w:t>социальную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исключенность</w:t>
      </w:r>
      <w:proofErr w:type="spellEnd"/>
      <w:r>
        <w:rPr>
          <w:rFonts w:ascii="Calibri" w:hAnsi="Calibri" w:cs="Calibri"/>
        </w:rPr>
        <w:t xml:space="preserve"> и способствующие реабилитации и полноценной интеграции в общество.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>
        <w:rPr>
          <w:rFonts w:ascii="Calibri" w:hAnsi="Calibri" w:cs="Calibri"/>
        </w:rPr>
        <w:t xml:space="preserve"> опыта на мировую арену, защите прав и интересов российских детей в любой точке земного шара.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rPr>
          <w:rFonts w:ascii="Calibri" w:hAnsi="Calibri" w:cs="Calibri"/>
        </w:rPr>
        <w:t>детствосбережения</w:t>
      </w:r>
      <w:proofErr w:type="spellEnd"/>
      <w:r>
        <w:rPr>
          <w:rFonts w:ascii="Calibri" w:hAnsi="Calibri" w:cs="Calibri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>
        <w:rPr>
          <w:rFonts w:ascii="Calibri" w:hAnsi="Calibri" w:cs="Calibri"/>
        </w:rPr>
        <w:t xml:space="preserve"> дети - участники реализации Национальной стратегии.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II. СЕМЕЙНАЯ ПОЛИТИКА ДЕТСТВОСБЕРЕЖЕНИЯ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1. Краткий анализ ситуации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2. Основные задачи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3. Первоочередные меры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законодательной </w:t>
      </w:r>
      <w:proofErr w:type="gramStart"/>
      <w:r>
        <w:rPr>
          <w:rFonts w:ascii="Calibri" w:hAnsi="Calibri" w:cs="Calibri"/>
        </w:rPr>
        <w:t>базы для реформирования организации работы органов опеки</w:t>
      </w:r>
      <w:proofErr w:type="gramEnd"/>
      <w:r>
        <w:rPr>
          <w:rFonts w:ascii="Calibri" w:hAnsi="Calibri" w:cs="Calibri"/>
        </w:rPr>
        <w:t xml:space="preserve"> и попечительства по защите прав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системы мониторинга и статистического учета для оценки эффективности </w:t>
      </w:r>
      <w:r>
        <w:rPr>
          <w:rFonts w:ascii="Calibri" w:hAnsi="Calibri" w:cs="Calibri"/>
        </w:rPr>
        <w:lastRenderedPageBreak/>
        <w:t>семейной и социальной политики в сфере материнства и детства.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1"/>
      <w:bookmarkEnd w:id="11"/>
      <w:r>
        <w:rPr>
          <w:rFonts w:ascii="Calibri" w:hAnsi="Calibri" w:cs="Calibri"/>
        </w:rPr>
        <w:t xml:space="preserve">4. Меры, направленные на сокращение бедности </w:t>
      </w:r>
      <w:proofErr w:type="gramStart"/>
      <w:r>
        <w:rPr>
          <w:rFonts w:ascii="Calibri" w:hAnsi="Calibri" w:cs="Calibri"/>
        </w:rPr>
        <w:t>среди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9"/>
      <w:bookmarkEnd w:id="12"/>
      <w:r>
        <w:rPr>
          <w:rFonts w:ascii="Calibri" w:hAnsi="Calibri" w:cs="Calibri"/>
        </w:rPr>
        <w:t xml:space="preserve">5. Меры, направленные на формирование </w:t>
      </w:r>
      <w:proofErr w:type="gramStart"/>
      <w:r>
        <w:rPr>
          <w:rFonts w:ascii="Calibri" w:hAnsi="Calibri" w:cs="Calibri"/>
        </w:rPr>
        <w:t>безопасного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мер по реализации </w:t>
      </w:r>
      <w:proofErr w:type="gramStart"/>
      <w:r>
        <w:rPr>
          <w:rFonts w:ascii="Calibri" w:hAnsi="Calibri" w:cs="Calibri"/>
        </w:rPr>
        <w:t>Рекомендаций Комитета министров Совета Европы</w:t>
      </w:r>
      <w:proofErr w:type="gramEnd"/>
      <w:r>
        <w:rPr>
          <w:rFonts w:ascii="Calibri" w:hAnsi="Calibri" w:cs="Calibri"/>
        </w:rPr>
        <w:t xml:space="preserve"> о политике в поддержку позитивного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2"/>
      <w:bookmarkEnd w:id="13"/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rPr>
          <w:rFonts w:ascii="Calibri" w:hAnsi="Calibri" w:cs="Calibri"/>
        </w:rPr>
        <w:t>родителей</w:t>
      </w:r>
      <w:proofErr w:type="gramEnd"/>
      <w:r>
        <w:rPr>
          <w:rFonts w:ascii="Calibri" w:hAnsi="Calibri" w:cs="Calibri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</w:t>
      </w:r>
      <w:r>
        <w:rPr>
          <w:rFonts w:ascii="Calibri" w:hAnsi="Calibri" w:cs="Calibri"/>
        </w:rPr>
        <w:lastRenderedPageBreak/>
        <w:t>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7. Ожидаемые результаты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в обществе ценностей семьи, ребенка,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55"/>
      <w:bookmarkEnd w:id="16"/>
      <w:r>
        <w:rPr>
          <w:rFonts w:ascii="Calibri" w:hAnsi="Calibri" w:cs="Calibri"/>
        </w:rPr>
        <w:t>1. Краткий анализ ситуации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Calibri" w:hAnsi="Calibri" w:cs="Calibri"/>
        </w:rPr>
        <w:t>лекотека</w:t>
      </w:r>
      <w:proofErr w:type="spellEnd"/>
      <w:r>
        <w:rPr>
          <w:rFonts w:ascii="Calibri" w:hAnsi="Calibri" w:cs="Calibri"/>
        </w:rPr>
        <w:t>, центры игровой поддержки ребенка и других, а также развитие негосударственного сектора.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rPr>
          <w:rFonts w:ascii="Calibri" w:hAnsi="Calibri" w:cs="Calibri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>
        <w:rPr>
          <w:rFonts w:ascii="Calibri" w:hAnsi="Calibri" w:cs="Calibri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образовательных услуг;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70"/>
      <w:bookmarkEnd w:id="17"/>
      <w:r>
        <w:rPr>
          <w:rFonts w:ascii="Calibri" w:hAnsi="Calibri" w:cs="Calibri"/>
        </w:rPr>
        <w:t>2. Основные задачи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</w:t>
      </w:r>
      <w:r>
        <w:rPr>
          <w:rFonts w:ascii="Calibri" w:hAnsi="Calibri" w:cs="Calibri"/>
        </w:rPr>
        <w:lastRenderedPageBreak/>
        <w:t>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83"/>
      <w:bookmarkEnd w:id="18"/>
      <w:r>
        <w:rPr>
          <w:rFonts w:ascii="Calibri" w:hAnsi="Calibri" w:cs="Calibri"/>
        </w:rPr>
        <w:t>3. Меры, направленные на обеспечение доступности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Calibri" w:hAnsi="Calibri" w:cs="Calibri"/>
        </w:rPr>
        <w:t>лекотека</w:t>
      </w:r>
      <w:proofErr w:type="spellEnd"/>
      <w:r>
        <w:rPr>
          <w:rFonts w:ascii="Calibri" w:hAnsi="Calibri" w:cs="Calibri"/>
        </w:rPr>
        <w:t>, центры игровой поддержки ребенка и другие, включая негосударственный сектор.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97"/>
      <w:bookmarkEnd w:id="19"/>
      <w:r>
        <w:rPr>
          <w:rFonts w:ascii="Calibri" w:hAnsi="Calibri" w:cs="Calibri"/>
        </w:rPr>
        <w:t>4. Меры, направленные на поиск и поддержку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талантливых детей и молодежи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5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05"/>
      <w:bookmarkEnd w:id="20"/>
      <w:r>
        <w:rPr>
          <w:rFonts w:ascii="Calibri" w:hAnsi="Calibri" w:cs="Calibri"/>
        </w:rPr>
        <w:t>5. Меры, направленные на развитие воспитания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условиями, созданными в образовательных учреждениях для воспитания и социализации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rPr>
          <w:rFonts w:ascii="Calibri" w:hAnsi="Calibri" w:cs="Calibri"/>
        </w:rPr>
        <w:t>девиантного</w:t>
      </w:r>
      <w:proofErr w:type="spellEnd"/>
      <w:r>
        <w:rPr>
          <w:rFonts w:ascii="Calibri" w:hAnsi="Calibri" w:cs="Calibri"/>
        </w:rPr>
        <w:t xml:space="preserve"> поведения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15"/>
      <w:bookmarkEnd w:id="21"/>
      <w:r>
        <w:rPr>
          <w:rFonts w:ascii="Calibri" w:hAnsi="Calibri" w:cs="Calibri"/>
        </w:rPr>
        <w:t>6. Меры, направленные на развитие системы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образования, инфраструктуры творческого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rPr>
          <w:rFonts w:ascii="Calibri" w:hAnsi="Calibri" w:cs="Calibri"/>
        </w:rPr>
        <w:t>интернет-ресурсам</w:t>
      </w:r>
      <w:proofErr w:type="spellEnd"/>
      <w:r>
        <w:rPr>
          <w:rFonts w:ascii="Calibri" w:hAnsi="Calibri" w:cs="Calibri"/>
        </w:rPr>
        <w:t xml:space="preserve"> для детей и подростков.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Доведение </w:t>
      </w:r>
      <w:proofErr w:type="gramStart"/>
      <w:r>
        <w:rPr>
          <w:rFonts w:ascii="Calibri" w:hAnsi="Calibri" w:cs="Calibri"/>
        </w:rPr>
        <w:t>оплаты труда педагогов учреждений дополнительного образования</w:t>
      </w:r>
      <w:proofErr w:type="gramEnd"/>
      <w:r>
        <w:rPr>
          <w:rFonts w:ascii="Calibri" w:hAnsi="Calibri" w:cs="Calibri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highlight w:val="yellow"/>
        </w:rPr>
      </w:pPr>
      <w:bookmarkStart w:id="22" w:name="Par231"/>
      <w:bookmarkEnd w:id="22"/>
      <w:r w:rsidRPr="00B25B50">
        <w:rPr>
          <w:rFonts w:ascii="Calibri" w:hAnsi="Calibri" w:cs="Calibri"/>
          <w:highlight w:val="yellow"/>
        </w:rPr>
        <w:t xml:space="preserve">7. </w:t>
      </w:r>
      <w:proofErr w:type="gramStart"/>
      <w:r w:rsidRPr="00B25B50">
        <w:rPr>
          <w:rFonts w:ascii="Calibri" w:hAnsi="Calibri" w:cs="Calibri"/>
          <w:highlight w:val="yellow"/>
        </w:rPr>
        <w:t>Меры, направленные на обеспечение информационной</w:t>
      </w:r>
      <w:proofErr w:type="gramEnd"/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yellow"/>
        </w:rPr>
      </w:pPr>
      <w:r w:rsidRPr="00B25B50">
        <w:rPr>
          <w:rFonts w:ascii="Calibri" w:hAnsi="Calibri" w:cs="Calibri"/>
          <w:highlight w:val="yellow"/>
        </w:rPr>
        <w:t>безопасности детства</w:t>
      </w:r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highlight w:val="yellow"/>
        </w:rPr>
      </w:pPr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B25B50">
        <w:rPr>
          <w:rFonts w:ascii="Calibri" w:hAnsi="Calibri" w:cs="Calibri"/>
          <w:highlight w:val="yellow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B25B50">
        <w:rPr>
          <w:rFonts w:ascii="Calibri" w:hAnsi="Calibri" w:cs="Calibri"/>
          <w:highlight w:val="yellow"/>
        </w:rPr>
        <w:t>интернет-пространстве</w:t>
      </w:r>
      <w:proofErr w:type="gramEnd"/>
      <w:r w:rsidRPr="00B25B50">
        <w:rPr>
          <w:rFonts w:ascii="Calibri" w:hAnsi="Calibri" w:cs="Calibri"/>
          <w:highlight w:val="yellow"/>
        </w:rPr>
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B25B50">
        <w:rPr>
          <w:rFonts w:ascii="Calibri" w:hAnsi="Calibri" w:cs="Calibri"/>
          <w:highlight w:val="yellow"/>
        </w:rPr>
        <w:t>флешмобах</w:t>
      </w:r>
      <w:proofErr w:type="spellEnd"/>
      <w:r w:rsidRPr="00B25B50">
        <w:rPr>
          <w:rFonts w:ascii="Calibri" w:hAnsi="Calibri" w:cs="Calibri"/>
          <w:highlight w:val="yellow"/>
        </w:rPr>
        <w:t>.</w:t>
      </w:r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B25B50">
        <w:rPr>
          <w:rFonts w:ascii="Calibri" w:hAnsi="Calibri" w:cs="Calibri"/>
          <w:highlight w:val="yellow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B25B50">
        <w:rPr>
          <w:rFonts w:ascii="Calibri" w:hAnsi="Calibri" w:cs="Calibri"/>
          <w:highlight w:val="yellow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653C85" w:rsidRPr="00B25B50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  <w:r w:rsidRPr="00B25B50">
        <w:rPr>
          <w:rFonts w:ascii="Calibri" w:hAnsi="Calibri" w:cs="Calibri"/>
          <w:highlight w:val="yellow"/>
        </w:rPr>
        <w:t>Создание общественных механизмов экспертизы интернет-контента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5B50">
        <w:rPr>
          <w:rFonts w:ascii="Calibri" w:hAnsi="Calibri" w:cs="Calibri"/>
          <w:highlight w:val="yellow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40"/>
      <w:bookmarkEnd w:id="23"/>
      <w:r>
        <w:rPr>
          <w:rFonts w:ascii="Calibri" w:hAnsi="Calibri" w:cs="Calibri"/>
        </w:rPr>
        <w:t>8. Ожидаемые результаты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числа детей, пострадавших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противоправного контента в интернет-среде.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59"/>
      <w:bookmarkEnd w:id="24"/>
      <w:r>
        <w:rPr>
          <w:rFonts w:ascii="Calibri" w:hAnsi="Calibri" w:cs="Calibri"/>
        </w:rPr>
        <w:t>IV. ЗДРАВООХРАНЕНИЕ, ДРУЖЕСТВЕННОЕ К ДЕТЯМ,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62"/>
      <w:bookmarkEnd w:id="25"/>
      <w:r>
        <w:rPr>
          <w:rFonts w:ascii="Calibri" w:hAnsi="Calibri" w:cs="Calibri"/>
        </w:rPr>
        <w:t>1. Краткий анализ ситуации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>
        <w:rPr>
          <w:rFonts w:ascii="Calibri" w:hAnsi="Calibri" w:cs="Calibri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67"/>
      <w:bookmarkEnd w:id="26"/>
      <w:r>
        <w:rPr>
          <w:rFonts w:ascii="Calibri" w:hAnsi="Calibri" w:cs="Calibri"/>
        </w:rPr>
        <w:t>2. Основные задачи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условий для здорового развития каждого ребенка с рождения, обеспечение </w:t>
      </w:r>
      <w:r>
        <w:rPr>
          <w:rFonts w:ascii="Calibri" w:hAnsi="Calibri" w:cs="Calibri"/>
        </w:rPr>
        <w:lastRenderedPageBreak/>
        <w:t>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75"/>
      <w:bookmarkEnd w:id="27"/>
      <w:r>
        <w:rPr>
          <w:rFonts w:ascii="Calibri" w:hAnsi="Calibri" w:cs="Calibri"/>
        </w:rPr>
        <w:t xml:space="preserve">3. Меры по созданию </w:t>
      </w:r>
      <w:proofErr w:type="gramStart"/>
      <w:r>
        <w:rPr>
          <w:rFonts w:ascii="Calibri" w:hAnsi="Calibri" w:cs="Calibri"/>
        </w:rPr>
        <w:t>дружественного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>
        <w:rPr>
          <w:rFonts w:ascii="Calibri" w:hAnsi="Calibri" w:cs="Calibri"/>
        </w:rPr>
        <w:t>скрининг-диагностики</w:t>
      </w:r>
      <w:proofErr w:type="gramEnd"/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технологий комплексной диагностики и ранней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 детям с отклонениями в развитии и здоровье, а также оказание необходимой помощи их семьям.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родителей </w:t>
      </w:r>
      <w:hyperlink r:id="rId1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rPr>
          <w:rFonts w:ascii="Calibri" w:hAnsi="Calibri" w:cs="Calibri"/>
        </w:rPr>
        <w:t>орфанными</w:t>
      </w:r>
      <w:proofErr w:type="spellEnd"/>
      <w:r>
        <w:rPr>
          <w:rFonts w:ascii="Calibri" w:hAnsi="Calibri" w:cs="Calibri"/>
        </w:rPr>
        <w:t xml:space="preserve"> заболеваниями специальным лечением, питанием и реабилитационным оборудованием.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Законодательное закрепление возможности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помощи подросткам.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>
        <w:rPr>
          <w:rFonts w:ascii="Calibri" w:hAnsi="Calibri" w:cs="Calibri"/>
        </w:rPr>
        <w:t>операций</w:t>
      </w:r>
      <w:proofErr w:type="gramEnd"/>
      <w:r>
        <w:rPr>
          <w:rFonts w:ascii="Calibri" w:hAnsi="Calibri" w:cs="Calibri"/>
        </w:rPr>
        <w:t xml:space="preserve"> как в России, так и за рубежом.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05"/>
      <w:bookmarkEnd w:id="28"/>
      <w:r>
        <w:rPr>
          <w:rFonts w:ascii="Calibri" w:hAnsi="Calibri" w:cs="Calibri"/>
        </w:rPr>
        <w:t>4. Меры по развитию политики формирования здорового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 </w:t>
      </w:r>
      <w:proofErr w:type="spellStart"/>
      <w:r>
        <w:rPr>
          <w:rFonts w:ascii="Calibri" w:hAnsi="Calibri" w:cs="Calibri"/>
        </w:rPr>
        <w:t>здоровьесберегающих</w:t>
      </w:r>
      <w:proofErr w:type="spellEnd"/>
      <w:r>
        <w:rPr>
          <w:rFonts w:ascii="Calibri" w:hAnsi="Calibri" w:cs="Calibri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программы противодействия пропаганде молодежных суицидов в </w:t>
      </w:r>
      <w:proofErr w:type="gramStart"/>
      <w:r>
        <w:rPr>
          <w:rFonts w:ascii="Calibri" w:hAnsi="Calibri" w:cs="Calibri"/>
        </w:rPr>
        <w:t>интернет-среде</w:t>
      </w:r>
      <w:proofErr w:type="gramEnd"/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rFonts w:ascii="Calibri" w:hAnsi="Calibri" w:cs="Calibri"/>
            <w:color w:val="0000FF"/>
          </w:rPr>
          <w:t>тестировании</w:t>
        </w:r>
      </w:hyperlink>
      <w:r>
        <w:rPr>
          <w:rFonts w:ascii="Calibri" w:hAnsi="Calibri" w:cs="Calibri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326"/>
      <w:bookmarkEnd w:id="29"/>
      <w:r>
        <w:rPr>
          <w:rFonts w:ascii="Calibri" w:hAnsi="Calibri" w:cs="Calibri"/>
        </w:rPr>
        <w:t>5. Меры по формированию современной модели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35"/>
      <w:bookmarkEnd w:id="30"/>
      <w:r>
        <w:rPr>
          <w:rFonts w:ascii="Calibri" w:hAnsi="Calibri" w:cs="Calibri"/>
        </w:rPr>
        <w:t>6. Меры по формированию культуры здорового питания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подростков, обеспечению качества и режима питания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>
        <w:rPr>
          <w:rFonts w:ascii="Calibri" w:hAnsi="Calibri" w:cs="Calibri"/>
        </w:rPr>
        <w:t>интернет-технологии</w:t>
      </w:r>
      <w:proofErr w:type="gramEnd"/>
      <w:r>
        <w:rPr>
          <w:rFonts w:ascii="Calibri" w:hAnsi="Calibri" w:cs="Calibri"/>
        </w:rPr>
        <w:t>, социальную рекламу, по формированию культуры здорового питания.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особого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качественным питанием больных детей, </w:t>
      </w:r>
      <w:r>
        <w:rPr>
          <w:rFonts w:ascii="Calibri" w:hAnsi="Calibri" w:cs="Calibri"/>
        </w:rPr>
        <w:lastRenderedPageBreak/>
        <w:t xml:space="preserve">страдающих социально значимыми </w:t>
      </w:r>
      <w:hyperlink r:id="rId19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344"/>
      <w:bookmarkEnd w:id="31"/>
      <w:r>
        <w:rPr>
          <w:rFonts w:ascii="Calibri" w:hAnsi="Calibri" w:cs="Calibri"/>
        </w:rPr>
        <w:t>7. Ожидаемые результаты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числа образовательных учреждений, внедривших </w:t>
      </w:r>
      <w:proofErr w:type="spellStart"/>
      <w:r>
        <w:rPr>
          <w:rFonts w:ascii="Calibri" w:hAnsi="Calibri" w:cs="Calibri"/>
        </w:rPr>
        <w:t>здоровьесберегающие</w:t>
      </w:r>
      <w:proofErr w:type="spellEnd"/>
      <w:r>
        <w:rPr>
          <w:rFonts w:ascii="Calibri" w:hAnsi="Calibri" w:cs="Calibri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rPr>
          <w:rFonts w:ascii="Calibri" w:hAnsi="Calibri" w:cs="Calibri"/>
        </w:rPr>
        <w:t>табакокурения</w:t>
      </w:r>
      <w:proofErr w:type="spellEnd"/>
      <w:r>
        <w:rPr>
          <w:rFonts w:ascii="Calibri" w:hAnsi="Calibri" w:cs="Calibri"/>
        </w:rPr>
        <w:t>, употребления алкоголя и наркотиков.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детей качественным и здоровым </w:t>
      </w:r>
      <w:proofErr w:type="gramStart"/>
      <w:r>
        <w:rPr>
          <w:rFonts w:ascii="Calibri" w:hAnsi="Calibri" w:cs="Calibri"/>
        </w:rPr>
        <w:t>питанием</w:t>
      </w:r>
      <w:proofErr w:type="gramEnd"/>
      <w:r>
        <w:rPr>
          <w:rFonts w:ascii="Calibri" w:hAnsi="Calibri" w:cs="Calibri"/>
        </w:rPr>
        <w:t xml:space="preserve"> как в семье, так и в образовательных, медицинских и оздоровительных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361"/>
      <w:bookmarkEnd w:id="32"/>
      <w:r>
        <w:rPr>
          <w:rFonts w:ascii="Calibri" w:hAnsi="Calibri" w:cs="Calibri"/>
        </w:rPr>
        <w:t>V. РАВНЫЕ ВОЗМОЖНОСТИ ДЛЯ ДЕТЕЙ, НУЖДАЮЩИХСЯ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64"/>
      <w:bookmarkEnd w:id="33"/>
      <w:r>
        <w:rPr>
          <w:rFonts w:ascii="Calibri" w:hAnsi="Calibri" w:cs="Calibri"/>
        </w:rPr>
        <w:t>1. Краткий анализ ситуации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rPr>
          <w:rFonts w:ascii="Calibri" w:hAnsi="Calibri" w:cs="Calibri"/>
        </w:rPr>
        <w:t>недискриминации</w:t>
      </w:r>
      <w:proofErr w:type="spellEnd"/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</w:t>
      </w:r>
      <w:r>
        <w:rPr>
          <w:rFonts w:ascii="Calibri" w:hAnsi="Calibri" w:cs="Calibri"/>
        </w:rPr>
        <w:lastRenderedPageBreak/>
        <w:t>сложно передать в семьи.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rPr>
          <w:rFonts w:ascii="Calibri" w:hAnsi="Calibri" w:cs="Calibri"/>
        </w:rPr>
        <w:t>дезадаптации</w:t>
      </w:r>
      <w:proofErr w:type="spellEnd"/>
      <w:r>
        <w:rPr>
          <w:rFonts w:ascii="Calibri" w:hAnsi="Calibri" w:cs="Calibri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77"/>
      <w:bookmarkEnd w:id="34"/>
      <w:r>
        <w:rPr>
          <w:rFonts w:ascii="Calibri" w:hAnsi="Calibri" w:cs="Calibri"/>
        </w:rPr>
        <w:t>2. Основные задачи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ранней профилактики инвалидности у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86"/>
      <w:bookmarkEnd w:id="35"/>
      <w:r>
        <w:rPr>
          <w:rFonts w:ascii="Calibri" w:hAnsi="Calibri" w:cs="Calibri"/>
        </w:rPr>
        <w:t>3. Меры, направленные на защиту прав и интересов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Перепрофилирование учреждений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правовых механизмов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Продолжение создания и развития региональных систем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406"/>
      <w:bookmarkEnd w:id="36"/>
      <w:r>
        <w:rPr>
          <w:rFonts w:ascii="Calibri" w:hAnsi="Calibri" w:cs="Calibri"/>
        </w:rPr>
        <w:t xml:space="preserve">4. Меры, направленные на </w:t>
      </w:r>
      <w:proofErr w:type="gramStart"/>
      <w:r>
        <w:rPr>
          <w:rFonts w:ascii="Calibri" w:hAnsi="Calibri" w:cs="Calibri"/>
        </w:rPr>
        <w:t>государственную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поддержку детей-инвалидов и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</w:t>
      </w:r>
      <w:proofErr w:type="gramStart"/>
      <w:r>
        <w:rPr>
          <w:rFonts w:ascii="Calibri" w:hAnsi="Calibri" w:cs="Calibri"/>
        </w:rPr>
        <w:t>социальную</w:t>
      </w:r>
      <w:proofErr w:type="gramEnd"/>
      <w:r>
        <w:rPr>
          <w:rFonts w:ascii="Calibri" w:hAnsi="Calibri" w:cs="Calibri"/>
        </w:rPr>
        <w:t xml:space="preserve">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rPr>
          <w:rFonts w:ascii="Calibri" w:hAnsi="Calibri" w:cs="Calibri"/>
        </w:rPr>
        <w:t>гипердиагностики</w:t>
      </w:r>
      <w:proofErr w:type="spellEnd"/>
      <w:r>
        <w:rPr>
          <w:rFonts w:ascii="Calibri" w:hAnsi="Calibri" w:cs="Calibri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Реформирование системы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>
        <w:rPr>
          <w:rFonts w:ascii="Calibri" w:hAnsi="Calibri" w:cs="Calibri"/>
        </w:rPr>
        <w:t>ВИЧ-положительными</w:t>
      </w:r>
      <w:proofErr w:type="gramEnd"/>
      <w:r>
        <w:rPr>
          <w:rFonts w:ascii="Calibri" w:hAnsi="Calibri" w:cs="Calibri"/>
        </w:rPr>
        <w:t xml:space="preserve"> и больными СПИДом матерями.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435"/>
      <w:bookmarkEnd w:id="37"/>
      <w:r>
        <w:rPr>
          <w:rFonts w:ascii="Calibri" w:hAnsi="Calibri" w:cs="Calibri"/>
        </w:rPr>
        <w:t>5. Ожидаемые результаты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>
        <w:rPr>
          <w:rFonts w:ascii="Calibri" w:hAnsi="Calibri" w:cs="Calibri"/>
        </w:rPr>
        <w:t>развития системы стимулирования граждан Российской Федерации</w:t>
      </w:r>
      <w:proofErr w:type="gramEnd"/>
      <w:r>
        <w:rPr>
          <w:rFonts w:ascii="Calibri" w:hAnsi="Calibri" w:cs="Calibri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50"/>
      <w:bookmarkEnd w:id="38"/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53"/>
      <w:bookmarkEnd w:id="39"/>
      <w:r>
        <w:rPr>
          <w:rFonts w:ascii="Calibri" w:hAnsi="Calibri" w:cs="Calibri"/>
        </w:rPr>
        <w:t>1. Краткий анализ ситуации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3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>
        <w:rPr>
          <w:rFonts w:ascii="Calibri" w:hAnsi="Calibri" w:cs="Calibri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4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60"/>
      <w:bookmarkEnd w:id="40"/>
      <w:r>
        <w:rPr>
          <w:rFonts w:ascii="Calibri" w:hAnsi="Calibri" w:cs="Calibri"/>
        </w:rPr>
        <w:t>2. Основные задачи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</w:t>
      </w:r>
      <w:r>
        <w:rPr>
          <w:rFonts w:ascii="Calibri" w:hAnsi="Calibri" w:cs="Calibri"/>
        </w:rPr>
        <w:lastRenderedPageBreak/>
        <w:t>дружественных к ребенку.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комиссий по делам несовершеннолетних и защите их прав.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69"/>
      <w:bookmarkEnd w:id="41"/>
      <w:r>
        <w:rPr>
          <w:rFonts w:ascii="Calibri" w:hAnsi="Calibri" w:cs="Calibri"/>
        </w:rPr>
        <w:t>3. Меры, направленные на реформирование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83"/>
      <w:bookmarkEnd w:id="42"/>
      <w:r>
        <w:rPr>
          <w:rFonts w:ascii="Calibri" w:hAnsi="Calibri" w:cs="Calibri"/>
        </w:rPr>
        <w:t xml:space="preserve">4. Меры, направленные на создание </w:t>
      </w:r>
      <w:proofErr w:type="gramStart"/>
      <w:r>
        <w:rPr>
          <w:rFonts w:ascii="Calibri" w:hAnsi="Calibri" w:cs="Calibri"/>
        </w:rPr>
        <w:t>дружественного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дружественным к ребенку правосудием подразумевается система гражданского, </w:t>
      </w:r>
      <w:r>
        <w:rPr>
          <w:rFonts w:ascii="Calibri" w:hAnsi="Calibri" w:cs="Calibri"/>
        </w:rPr>
        <w:lastRenderedPageBreak/>
        <w:t>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прав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rPr>
          <w:rFonts w:ascii="Calibri" w:hAnsi="Calibri" w:cs="Calibri"/>
        </w:rPr>
        <w:t>Риядские</w:t>
      </w:r>
      <w:proofErr w:type="spellEnd"/>
      <w:r>
        <w:rPr>
          <w:rFonts w:ascii="Calibri" w:hAnsi="Calibri" w:cs="Calibri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научных исследований в области психологии </w:t>
      </w:r>
      <w:proofErr w:type="spellStart"/>
      <w:r>
        <w:rPr>
          <w:rFonts w:ascii="Calibri" w:hAnsi="Calibri" w:cs="Calibri"/>
        </w:rPr>
        <w:t>девиантного</w:t>
      </w:r>
      <w:proofErr w:type="spellEnd"/>
      <w:r>
        <w:rPr>
          <w:rFonts w:ascii="Calibri" w:hAnsi="Calibri" w:cs="Calibri"/>
        </w:rPr>
        <w:t xml:space="preserve"> поведения и разработка методов воздействия, не связанных с применением наказания;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653C85" w:rsidRDefault="00653C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06.11.2013 N 995 утверждено Примерное </w:t>
      </w:r>
      <w:hyperlink r:id="rId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делам несовершеннолетних и защите их прав.</w:t>
      </w:r>
    </w:p>
    <w:p w:rsidR="00653C85" w:rsidRDefault="00653C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>
        <w:rPr>
          <w:rFonts w:ascii="Calibri" w:hAnsi="Calibri" w:cs="Calibri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</w:t>
      </w:r>
      <w:r>
        <w:rPr>
          <w:rFonts w:ascii="Calibri" w:hAnsi="Calibri" w:cs="Calibri"/>
        </w:rPr>
        <w:lastRenderedPageBreak/>
        <w:t>организаций;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506"/>
      <w:bookmarkEnd w:id="43"/>
      <w:r>
        <w:rPr>
          <w:rFonts w:ascii="Calibri" w:hAnsi="Calibri" w:cs="Calibri"/>
        </w:rPr>
        <w:t>5. Меры, направленные на улучшение положения детей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нахождения в учреждениях </w:t>
      </w:r>
      <w:proofErr w:type="gramStart"/>
      <w:r>
        <w:rPr>
          <w:rFonts w:ascii="Calibri" w:hAnsi="Calibri" w:cs="Calibri"/>
        </w:rPr>
        <w:t>уголовно-исполнительной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системы и в </w:t>
      </w:r>
      <w:proofErr w:type="spellStart"/>
      <w:r>
        <w:rPr>
          <w:rFonts w:ascii="Calibri" w:hAnsi="Calibri" w:cs="Calibri"/>
        </w:rPr>
        <w:t>постпенитенциарный</w:t>
      </w:r>
      <w:proofErr w:type="spellEnd"/>
      <w:r>
        <w:rPr>
          <w:rFonts w:ascii="Calibri" w:hAnsi="Calibri" w:cs="Calibri"/>
        </w:rPr>
        <w:t xml:space="preserve"> период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по окончании отбывания наказания.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программы </w:t>
      </w: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rPr>
          <w:rFonts w:ascii="Calibri" w:hAnsi="Calibri" w:cs="Calibri"/>
        </w:rPr>
        <w:t>постпенитенциарную</w:t>
      </w:r>
      <w:proofErr w:type="spellEnd"/>
      <w:r>
        <w:rPr>
          <w:rFonts w:ascii="Calibri" w:hAnsi="Calibri" w:cs="Calibri"/>
        </w:rPr>
        <w:t xml:space="preserve"> реабилитацию со стороны служб, осуществляющих эту работу в отношении несовершеннолетних.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518"/>
      <w:bookmarkEnd w:id="44"/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реабилитацию детей - жертв насилия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526"/>
      <w:bookmarkEnd w:id="45"/>
      <w:r>
        <w:rPr>
          <w:rFonts w:ascii="Calibri" w:hAnsi="Calibri" w:cs="Calibri"/>
        </w:rPr>
        <w:t>7. Ожидаемые результаты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Создание государственно-общественного механизма реализации </w:t>
      </w:r>
      <w:hyperlink r:id="rId2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правонарушений, совершаемых детьми и в отношении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536"/>
      <w:bookmarkEnd w:id="46"/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538"/>
      <w:bookmarkEnd w:id="47"/>
      <w:r>
        <w:rPr>
          <w:rFonts w:ascii="Calibri" w:hAnsi="Calibri" w:cs="Calibri"/>
        </w:rPr>
        <w:t>1. Краткий анализ ситуации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9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rPr>
          <w:rFonts w:ascii="Calibri" w:hAnsi="Calibri" w:cs="Calibri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rPr>
          <w:rFonts w:ascii="Calibri" w:hAnsi="Calibri" w:cs="Calibri"/>
        </w:rPr>
        <w:t>элитизма</w:t>
      </w:r>
      <w:proofErr w:type="spellEnd"/>
      <w:r>
        <w:rPr>
          <w:rFonts w:ascii="Calibri" w:hAnsi="Calibri" w:cs="Calibri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>
        <w:rPr>
          <w:rFonts w:ascii="Calibri" w:hAnsi="Calibri" w:cs="Calibri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45"/>
      <w:bookmarkEnd w:id="48"/>
      <w:r>
        <w:rPr>
          <w:rFonts w:ascii="Calibri" w:hAnsi="Calibri" w:cs="Calibri"/>
        </w:rPr>
        <w:t>2. Основные задачи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детей к участию в общественной жизни.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Освещение в средствах массовой информации темы участия детей в общественной жизни.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56"/>
      <w:bookmarkEnd w:id="49"/>
      <w:r>
        <w:rPr>
          <w:rFonts w:ascii="Calibri" w:hAnsi="Calibri" w:cs="Calibri"/>
        </w:rPr>
        <w:t>3. Первоочередные меры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3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методик расширения участия детей в различных сферах жизнедеятельности.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68"/>
      <w:bookmarkEnd w:id="50"/>
      <w:r>
        <w:rPr>
          <w:rFonts w:ascii="Calibri" w:hAnsi="Calibri" w:cs="Calibri"/>
        </w:rPr>
        <w:t>4. Ожидаемые результаты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усовершенствованных образовательных программ и методик </w:t>
      </w:r>
      <w:proofErr w:type="gramStart"/>
      <w:r>
        <w:rPr>
          <w:rFonts w:ascii="Calibri" w:hAnsi="Calibri" w:cs="Calibri"/>
        </w:rPr>
        <w:t>обучения по вопросам</w:t>
      </w:r>
      <w:proofErr w:type="gramEnd"/>
      <w:r>
        <w:rPr>
          <w:rFonts w:ascii="Calibri" w:hAnsi="Calibri" w:cs="Calibri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1" w:name="Par577"/>
      <w:bookmarkEnd w:id="51"/>
      <w:r>
        <w:rPr>
          <w:rFonts w:ascii="Calibri" w:hAnsi="Calibri" w:cs="Calibri"/>
        </w:rPr>
        <w:lastRenderedPageBreak/>
        <w:t>VIII. МЕХАНИЗМ РЕАЛИЗАЦИИ НАЦИОНАЛЬНОЙ СТРАТЕГИИ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33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34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Механизмом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C85" w:rsidRDefault="00653C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4AC2" w:rsidRDefault="00044AC2"/>
    <w:sectPr w:rsidR="00044AC2" w:rsidSect="00B2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5"/>
    <w:rsid w:val="00003B9F"/>
    <w:rsid w:val="0000425A"/>
    <w:rsid w:val="000400D9"/>
    <w:rsid w:val="0004381E"/>
    <w:rsid w:val="00043A8B"/>
    <w:rsid w:val="00043BAB"/>
    <w:rsid w:val="00044AC2"/>
    <w:rsid w:val="00051897"/>
    <w:rsid w:val="00052615"/>
    <w:rsid w:val="000570E0"/>
    <w:rsid w:val="0006256E"/>
    <w:rsid w:val="0006406B"/>
    <w:rsid w:val="000706D5"/>
    <w:rsid w:val="0007140E"/>
    <w:rsid w:val="0007570C"/>
    <w:rsid w:val="000761CB"/>
    <w:rsid w:val="00076676"/>
    <w:rsid w:val="0008564F"/>
    <w:rsid w:val="00086E66"/>
    <w:rsid w:val="0009446A"/>
    <w:rsid w:val="00095B1B"/>
    <w:rsid w:val="000A4C1C"/>
    <w:rsid w:val="000A54E1"/>
    <w:rsid w:val="000A6E17"/>
    <w:rsid w:val="000A784C"/>
    <w:rsid w:val="000C26BC"/>
    <w:rsid w:val="000E04DD"/>
    <w:rsid w:val="000E5816"/>
    <w:rsid w:val="000F09BA"/>
    <w:rsid w:val="000F7832"/>
    <w:rsid w:val="000F7E68"/>
    <w:rsid w:val="00100612"/>
    <w:rsid w:val="0010363D"/>
    <w:rsid w:val="001152B2"/>
    <w:rsid w:val="00115F6D"/>
    <w:rsid w:val="00130DB6"/>
    <w:rsid w:val="00152B17"/>
    <w:rsid w:val="00155C7F"/>
    <w:rsid w:val="00161FFD"/>
    <w:rsid w:val="00164071"/>
    <w:rsid w:val="00171EC6"/>
    <w:rsid w:val="00180CAA"/>
    <w:rsid w:val="00180FD7"/>
    <w:rsid w:val="001830A4"/>
    <w:rsid w:val="00190C2E"/>
    <w:rsid w:val="00191BD8"/>
    <w:rsid w:val="001931C0"/>
    <w:rsid w:val="00194896"/>
    <w:rsid w:val="001A638C"/>
    <w:rsid w:val="001A6AE0"/>
    <w:rsid w:val="001B3FBA"/>
    <w:rsid w:val="001C36F0"/>
    <w:rsid w:val="001D1287"/>
    <w:rsid w:val="001D7A4B"/>
    <w:rsid w:val="001E16D2"/>
    <w:rsid w:val="001E78CD"/>
    <w:rsid w:val="001F4C5A"/>
    <w:rsid w:val="0020260E"/>
    <w:rsid w:val="002131F4"/>
    <w:rsid w:val="002137DB"/>
    <w:rsid w:val="0022079E"/>
    <w:rsid w:val="00227CC2"/>
    <w:rsid w:val="00232428"/>
    <w:rsid w:val="00232589"/>
    <w:rsid w:val="002331A3"/>
    <w:rsid w:val="0023744C"/>
    <w:rsid w:val="00243369"/>
    <w:rsid w:val="00254C88"/>
    <w:rsid w:val="002557D5"/>
    <w:rsid w:val="00264DFD"/>
    <w:rsid w:val="0027182C"/>
    <w:rsid w:val="002740F4"/>
    <w:rsid w:val="00274858"/>
    <w:rsid w:val="00274CE7"/>
    <w:rsid w:val="0028476A"/>
    <w:rsid w:val="00293EC8"/>
    <w:rsid w:val="002A0BD3"/>
    <w:rsid w:val="002A123D"/>
    <w:rsid w:val="002A23C0"/>
    <w:rsid w:val="002A59FC"/>
    <w:rsid w:val="002A6D92"/>
    <w:rsid w:val="002A6EB5"/>
    <w:rsid w:val="002A751A"/>
    <w:rsid w:val="002B5365"/>
    <w:rsid w:val="002C4BAB"/>
    <w:rsid w:val="002C57E3"/>
    <w:rsid w:val="002D4DEF"/>
    <w:rsid w:val="002D5738"/>
    <w:rsid w:val="002E005E"/>
    <w:rsid w:val="002E020F"/>
    <w:rsid w:val="002E6048"/>
    <w:rsid w:val="002E7877"/>
    <w:rsid w:val="002F3513"/>
    <w:rsid w:val="002F560E"/>
    <w:rsid w:val="00311DB5"/>
    <w:rsid w:val="00313CA3"/>
    <w:rsid w:val="003200D9"/>
    <w:rsid w:val="003217AD"/>
    <w:rsid w:val="00322A35"/>
    <w:rsid w:val="003233B1"/>
    <w:rsid w:val="003327BC"/>
    <w:rsid w:val="003327D0"/>
    <w:rsid w:val="00350F12"/>
    <w:rsid w:val="0036421E"/>
    <w:rsid w:val="0036794C"/>
    <w:rsid w:val="00376646"/>
    <w:rsid w:val="00376FA0"/>
    <w:rsid w:val="00377CC6"/>
    <w:rsid w:val="00385C04"/>
    <w:rsid w:val="00393C6D"/>
    <w:rsid w:val="003958FF"/>
    <w:rsid w:val="00397B98"/>
    <w:rsid w:val="003A393A"/>
    <w:rsid w:val="003A3C3F"/>
    <w:rsid w:val="003A6533"/>
    <w:rsid w:val="003B4DB9"/>
    <w:rsid w:val="003D3843"/>
    <w:rsid w:val="003D6450"/>
    <w:rsid w:val="003D695A"/>
    <w:rsid w:val="003D6C44"/>
    <w:rsid w:val="003E1D2A"/>
    <w:rsid w:val="003E4FF9"/>
    <w:rsid w:val="003E56AB"/>
    <w:rsid w:val="003E5A1E"/>
    <w:rsid w:val="003E6025"/>
    <w:rsid w:val="003E6CA5"/>
    <w:rsid w:val="00400719"/>
    <w:rsid w:val="004017C3"/>
    <w:rsid w:val="00404D0D"/>
    <w:rsid w:val="00410E2A"/>
    <w:rsid w:val="00415265"/>
    <w:rsid w:val="00415586"/>
    <w:rsid w:val="00415A13"/>
    <w:rsid w:val="004249BC"/>
    <w:rsid w:val="00425C01"/>
    <w:rsid w:val="004357F4"/>
    <w:rsid w:val="00435CE2"/>
    <w:rsid w:val="00440B45"/>
    <w:rsid w:val="00443C0F"/>
    <w:rsid w:val="00452E80"/>
    <w:rsid w:val="00456E8B"/>
    <w:rsid w:val="0046027F"/>
    <w:rsid w:val="004674AB"/>
    <w:rsid w:val="00472E4C"/>
    <w:rsid w:val="004730AB"/>
    <w:rsid w:val="004872EB"/>
    <w:rsid w:val="0049141B"/>
    <w:rsid w:val="00492BE9"/>
    <w:rsid w:val="004A2C90"/>
    <w:rsid w:val="004A69C4"/>
    <w:rsid w:val="004A7B34"/>
    <w:rsid w:val="004C1ADB"/>
    <w:rsid w:val="004C29D5"/>
    <w:rsid w:val="004C2C22"/>
    <w:rsid w:val="004C558D"/>
    <w:rsid w:val="004D28C0"/>
    <w:rsid w:val="004D2986"/>
    <w:rsid w:val="004E70D4"/>
    <w:rsid w:val="004F158B"/>
    <w:rsid w:val="004F727D"/>
    <w:rsid w:val="00500527"/>
    <w:rsid w:val="00500C41"/>
    <w:rsid w:val="00503C57"/>
    <w:rsid w:val="005054F9"/>
    <w:rsid w:val="00510A5A"/>
    <w:rsid w:val="005178C7"/>
    <w:rsid w:val="005207EC"/>
    <w:rsid w:val="00530181"/>
    <w:rsid w:val="00531B5A"/>
    <w:rsid w:val="0053453A"/>
    <w:rsid w:val="00537A92"/>
    <w:rsid w:val="005437A2"/>
    <w:rsid w:val="005444A6"/>
    <w:rsid w:val="0054691F"/>
    <w:rsid w:val="00547EEB"/>
    <w:rsid w:val="005568F3"/>
    <w:rsid w:val="00557208"/>
    <w:rsid w:val="00566AA2"/>
    <w:rsid w:val="005713A0"/>
    <w:rsid w:val="00574995"/>
    <w:rsid w:val="00576EF2"/>
    <w:rsid w:val="00577D3F"/>
    <w:rsid w:val="00582383"/>
    <w:rsid w:val="00583380"/>
    <w:rsid w:val="005A3E7B"/>
    <w:rsid w:val="005A457D"/>
    <w:rsid w:val="005A5D0F"/>
    <w:rsid w:val="005B0F8C"/>
    <w:rsid w:val="005B73A7"/>
    <w:rsid w:val="005C22CE"/>
    <w:rsid w:val="005D3B09"/>
    <w:rsid w:val="005D4220"/>
    <w:rsid w:val="005D66A9"/>
    <w:rsid w:val="005E1D5D"/>
    <w:rsid w:val="005F77BD"/>
    <w:rsid w:val="006019F7"/>
    <w:rsid w:val="006030AA"/>
    <w:rsid w:val="0061015C"/>
    <w:rsid w:val="00611926"/>
    <w:rsid w:val="00620D65"/>
    <w:rsid w:val="00634D17"/>
    <w:rsid w:val="00636E82"/>
    <w:rsid w:val="00653C85"/>
    <w:rsid w:val="00663753"/>
    <w:rsid w:val="00665469"/>
    <w:rsid w:val="00667C1B"/>
    <w:rsid w:val="00670DBB"/>
    <w:rsid w:val="0068016A"/>
    <w:rsid w:val="00680386"/>
    <w:rsid w:val="00681C25"/>
    <w:rsid w:val="00690D32"/>
    <w:rsid w:val="00696AAE"/>
    <w:rsid w:val="006A3F0C"/>
    <w:rsid w:val="006A43A3"/>
    <w:rsid w:val="006A5585"/>
    <w:rsid w:val="006B4A5D"/>
    <w:rsid w:val="006B5B60"/>
    <w:rsid w:val="006E2E33"/>
    <w:rsid w:val="006F1D5D"/>
    <w:rsid w:val="006F23FB"/>
    <w:rsid w:val="007123E0"/>
    <w:rsid w:val="00726ABC"/>
    <w:rsid w:val="0073531E"/>
    <w:rsid w:val="00737E4D"/>
    <w:rsid w:val="00742B1A"/>
    <w:rsid w:val="00760E26"/>
    <w:rsid w:val="00763D4B"/>
    <w:rsid w:val="00770162"/>
    <w:rsid w:val="00771790"/>
    <w:rsid w:val="00771C4A"/>
    <w:rsid w:val="00786C69"/>
    <w:rsid w:val="007A7287"/>
    <w:rsid w:val="007B0DA7"/>
    <w:rsid w:val="007B1034"/>
    <w:rsid w:val="007C2FAE"/>
    <w:rsid w:val="007C48EA"/>
    <w:rsid w:val="007C7C51"/>
    <w:rsid w:val="007D7C4D"/>
    <w:rsid w:val="007E604A"/>
    <w:rsid w:val="007F45BA"/>
    <w:rsid w:val="008028EE"/>
    <w:rsid w:val="00802F64"/>
    <w:rsid w:val="008032D8"/>
    <w:rsid w:val="00832559"/>
    <w:rsid w:val="00833183"/>
    <w:rsid w:val="008378F1"/>
    <w:rsid w:val="008420DF"/>
    <w:rsid w:val="00842715"/>
    <w:rsid w:val="008523EC"/>
    <w:rsid w:val="00852791"/>
    <w:rsid w:val="00854529"/>
    <w:rsid w:val="00855507"/>
    <w:rsid w:val="0085685B"/>
    <w:rsid w:val="00861728"/>
    <w:rsid w:val="00865D8B"/>
    <w:rsid w:val="0087677C"/>
    <w:rsid w:val="00887F2F"/>
    <w:rsid w:val="00890B09"/>
    <w:rsid w:val="00891A41"/>
    <w:rsid w:val="00894487"/>
    <w:rsid w:val="00895908"/>
    <w:rsid w:val="00896810"/>
    <w:rsid w:val="00897C20"/>
    <w:rsid w:val="008A3AA3"/>
    <w:rsid w:val="008C1FAC"/>
    <w:rsid w:val="008C2B06"/>
    <w:rsid w:val="008C4FEE"/>
    <w:rsid w:val="008D08CB"/>
    <w:rsid w:val="008D18DA"/>
    <w:rsid w:val="008D1E65"/>
    <w:rsid w:val="008D7889"/>
    <w:rsid w:val="008E20E1"/>
    <w:rsid w:val="008E32FC"/>
    <w:rsid w:val="008E3653"/>
    <w:rsid w:val="008E70AE"/>
    <w:rsid w:val="008E7F3E"/>
    <w:rsid w:val="008F1D3A"/>
    <w:rsid w:val="00912EE4"/>
    <w:rsid w:val="009150B7"/>
    <w:rsid w:val="00920B4C"/>
    <w:rsid w:val="0092257B"/>
    <w:rsid w:val="00923966"/>
    <w:rsid w:val="00926BAE"/>
    <w:rsid w:val="00926F9A"/>
    <w:rsid w:val="00935105"/>
    <w:rsid w:val="00937A24"/>
    <w:rsid w:val="00941913"/>
    <w:rsid w:val="00943E45"/>
    <w:rsid w:val="009441D9"/>
    <w:rsid w:val="00945015"/>
    <w:rsid w:val="009456A2"/>
    <w:rsid w:val="0095047E"/>
    <w:rsid w:val="00950CD1"/>
    <w:rsid w:val="00953068"/>
    <w:rsid w:val="00957332"/>
    <w:rsid w:val="00966DE4"/>
    <w:rsid w:val="009703AA"/>
    <w:rsid w:val="00983AC6"/>
    <w:rsid w:val="00985E61"/>
    <w:rsid w:val="00986A29"/>
    <w:rsid w:val="0099028A"/>
    <w:rsid w:val="009927D2"/>
    <w:rsid w:val="00995A0B"/>
    <w:rsid w:val="009A0631"/>
    <w:rsid w:val="009A442A"/>
    <w:rsid w:val="009A4767"/>
    <w:rsid w:val="009B19A6"/>
    <w:rsid w:val="009B1C37"/>
    <w:rsid w:val="009B263C"/>
    <w:rsid w:val="009B3462"/>
    <w:rsid w:val="009C117D"/>
    <w:rsid w:val="009C5745"/>
    <w:rsid w:val="009C5D01"/>
    <w:rsid w:val="009F3122"/>
    <w:rsid w:val="009F4610"/>
    <w:rsid w:val="009F7B1B"/>
    <w:rsid w:val="00A01AC8"/>
    <w:rsid w:val="00A0362A"/>
    <w:rsid w:val="00A11984"/>
    <w:rsid w:val="00A23BE0"/>
    <w:rsid w:val="00A310D9"/>
    <w:rsid w:val="00A317CB"/>
    <w:rsid w:val="00A327BE"/>
    <w:rsid w:val="00A32C53"/>
    <w:rsid w:val="00A35D0C"/>
    <w:rsid w:val="00A40C74"/>
    <w:rsid w:val="00A410FC"/>
    <w:rsid w:val="00A413AA"/>
    <w:rsid w:val="00A42BA9"/>
    <w:rsid w:val="00A54B5A"/>
    <w:rsid w:val="00A557DA"/>
    <w:rsid w:val="00A73262"/>
    <w:rsid w:val="00A76BD2"/>
    <w:rsid w:val="00A8288F"/>
    <w:rsid w:val="00A840FF"/>
    <w:rsid w:val="00A9034A"/>
    <w:rsid w:val="00A90981"/>
    <w:rsid w:val="00A93F1B"/>
    <w:rsid w:val="00AA05EF"/>
    <w:rsid w:val="00AB14D1"/>
    <w:rsid w:val="00AC075E"/>
    <w:rsid w:val="00AE0689"/>
    <w:rsid w:val="00AE113D"/>
    <w:rsid w:val="00AE4BDF"/>
    <w:rsid w:val="00AE6012"/>
    <w:rsid w:val="00B0049E"/>
    <w:rsid w:val="00B01242"/>
    <w:rsid w:val="00B022C9"/>
    <w:rsid w:val="00B21CBD"/>
    <w:rsid w:val="00B224BD"/>
    <w:rsid w:val="00B25B50"/>
    <w:rsid w:val="00B42FB8"/>
    <w:rsid w:val="00B47A8C"/>
    <w:rsid w:val="00B51430"/>
    <w:rsid w:val="00B54736"/>
    <w:rsid w:val="00B5486C"/>
    <w:rsid w:val="00B66C4A"/>
    <w:rsid w:val="00B72728"/>
    <w:rsid w:val="00B728ED"/>
    <w:rsid w:val="00B7294E"/>
    <w:rsid w:val="00B81115"/>
    <w:rsid w:val="00B844E9"/>
    <w:rsid w:val="00B87A91"/>
    <w:rsid w:val="00B943F4"/>
    <w:rsid w:val="00B94AD7"/>
    <w:rsid w:val="00BA039D"/>
    <w:rsid w:val="00BA4842"/>
    <w:rsid w:val="00BA5A13"/>
    <w:rsid w:val="00BA64B0"/>
    <w:rsid w:val="00BB297D"/>
    <w:rsid w:val="00BB40F6"/>
    <w:rsid w:val="00BB5303"/>
    <w:rsid w:val="00BC5F60"/>
    <w:rsid w:val="00BC71C4"/>
    <w:rsid w:val="00BC78C1"/>
    <w:rsid w:val="00BD076E"/>
    <w:rsid w:val="00BD45D2"/>
    <w:rsid w:val="00BD5DA7"/>
    <w:rsid w:val="00BE27E5"/>
    <w:rsid w:val="00BE2848"/>
    <w:rsid w:val="00BE2FEF"/>
    <w:rsid w:val="00BF4DC2"/>
    <w:rsid w:val="00BF6D60"/>
    <w:rsid w:val="00BF7849"/>
    <w:rsid w:val="00BF7DBC"/>
    <w:rsid w:val="00C010DF"/>
    <w:rsid w:val="00C10A5A"/>
    <w:rsid w:val="00C1358A"/>
    <w:rsid w:val="00C26C94"/>
    <w:rsid w:val="00C27B6D"/>
    <w:rsid w:val="00C31654"/>
    <w:rsid w:val="00C40B17"/>
    <w:rsid w:val="00C427A8"/>
    <w:rsid w:val="00C47796"/>
    <w:rsid w:val="00C57587"/>
    <w:rsid w:val="00C67278"/>
    <w:rsid w:val="00C833D1"/>
    <w:rsid w:val="00C86002"/>
    <w:rsid w:val="00CA22D5"/>
    <w:rsid w:val="00CA23A3"/>
    <w:rsid w:val="00CB0F1B"/>
    <w:rsid w:val="00CB2017"/>
    <w:rsid w:val="00CB2D80"/>
    <w:rsid w:val="00CB2F6C"/>
    <w:rsid w:val="00CB68F3"/>
    <w:rsid w:val="00CC5147"/>
    <w:rsid w:val="00CC51CF"/>
    <w:rsid w:val="00CC533D"/>
    <w:rsid w:val="00CC568F"/>
    <w:rsid w:val="00CC7224"/>
    <w:rsid w:val="00CC7FE8"/>
    <w:rsid w:val="00CD15E6"/>
    <w:rsid w:val="00CD33C6"/>
    <w:rsid w:val="00CD4600"/>
    <w:rsid w:val="00D17311"/>
    <w:rsid w:val="00D25A1B"/>
    <w:rsid w:val="00D50015"/>
    <w:rsid w:val="00D5093E"/>
    <w:rsid w:val="00D52A69"/>
    <w:rsid w:val="00D52C81"/>
    <w:rsid w:val="00D60C3F"/>
    <w:rsid w:val="00D63D59"/>
    <w:rsid w:val="00D66D40"/>
    <w:rsid w:val="00D753FE"/>
    <w:rsid w:val="00D8095F"/>
    <w:rsid w:val="00D80C68"/>
    <w:rsid w:val="00D82CB0"/>
    <w:rsid w:val="00D82D25"/>
    <w:rsid w:val="00D8677F"/>
    <w:rsid w:val="00D96D8F"/>
    <w:rsid w:val="00DA2E56"/>
    <w:rsid w:val="00DA6A87"/>
    <w:rsid w:val="00DD55D3"/>
    <w:rsid w:val="00DE02A0"/>
    <w:rsid w:val="00DE0A88"/>
    <w:rsid w:val="00DE425A"/>
    <w:rsid w:val="00DE5DCA"/>
    <w:rsid w:val="00E0038D"/>
    <w:rsid w:val="00E07359"/>
    <w:rsid w:val="00E10FDA"/>
    <w:rsid w:val="00E12C8E"/>
    <w:rsid w:val="00E16CAA"/>
    <w:rsid w:val="00E2073F"/>
    <w:rsid w:val="00E22CDF"/>
    <w:rsid w:val="00E277B6"/>
    <w:rsid w:val="00E375F0"/>
    <w:rsid w:val="00E37F75"/>
    <w:rsid w:val="00E43E51"/>
    <w:rsid w:val="00E457B3"/>
    <w:rsid w:val="00E51680"/>
    <w:rsid w:val="00E53D39"/>
    <w:rsid w:val="00E54ACC"/>
    <w:rsid w:val="00E60910"/>
    <w:rsid w:val="00E63113"/>
    <w:rsid w:val="00E7401A"/>
    <w:rsid w:val="00E75787"/>
    <w:rsid w:val="00E75CD3"/>
    <w:rsid w:val="00E776F1"/>
    <w:rsid w:val="00E80EB6"/>
    <w:rsid w:val="00E85553"/>
    <w:rsid w:val="00E900D8"/>
    <w:rsid w:val="00E95688"/>
    <w:rsid w:val="00EA76B0"/>
    <w:rsid w:val="00EB047F"/>
    <w:rsid w:val="00EC6C6A"/>
    <w:rsid w:val="00ED0077"/>
    <w:rsid w:val="00ED186B"/>
    <w:rsid w:val="00ED1E7B"/>
    <w:rsid w:val="00EF3434"/>
    <w:rsid w:val="00EF5745"/>
    <w:rsid w:val="00EF5B98"/>
    <w:rsid w:val="00EF5FFA"/>
    <w:rsid w:val="00EF6E4C"/>
    <w:rsid w:val="00F06A6D"/>
    <w:rsid w:val="00F10DA7"/>
    <w:rsid w:val="00F3036C"/>
    <w:rsid w:val="00F35464"/>
    <w:rsid w:val="00F36D2A"/>
    <w:rsid w:val="00F400D0"/>
    <w:rsid w:val="00F40143"/>
    <w:rsid w:val="00F44095"/>
    <w:rsid w:val="00F46743"/>
    <w:rsid w:val="00F46AEE"/>
    <w:rsid w:val="00F5152C"/>
    <w:rsid w:val="00F644AC"/>
    <w:rsid w:val="00F65AFC"/>
    <w:rsid w:val="00F67CD7"/>
    <w:rsid w:val="00F800C5"/>
    <w:rsid w:val="00F81EC8"/>
    <w:rsid w:val="00FB719B"/>
    <w:rsid w:val="00FD3CF0"/>
    <w:rsid w:val="00FD5CED"/>
    <w:rsid w:val="00FE14A8"/>
    <w:rsid w:val="00FE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ADE924CB28C47E1939B751A01F61012C4422C4E0F6CDE46F8069280EB3ADD690BC1CDFBD46F8DF8T4C" TargetMode="External"/><Relationship Id="rId13" Type="http://schemas.openxmlformats.org/officeDocument/2006/relationships/hyperlink" Target="consultantplus://offline/ref=753ADE924CB28C47E193857B1E01F61014C1442D4C0731D44EA10A9087E465CA6E42CDCCFBD46EF8TDC" TargetMode="External"/><Relationship Id="rId18" Type="http://schemas.openxmlformats.org/officeDocument/2006/relationships/hyperlink" Target="consultantplus://offline/ref=0AD970645A4DF668FD6ED61D9F50EAA8BC09D560A9CA6053D5F39A5311B4B8BBCBED984DE69F86G5T0C" TargetMode="External"/><Relationship Id="rId26" Type="http://schemas.openxmlformats.org/officeDocument/2006/relationships/hyperlink" Target="consultantplus://offline/ref=0AD970645A4DF668FD6ED61D9F50EAA8BC09D66FA3976A5B8CFF98G5T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D970645A4DF668FD6ECD1C9850EAA8B607D667A9CA6053D5F39A53G1T1C" TargetMode="External"/><Relationship Id="rId34" Type="http://schemas.openxmlformats.org/officeDocument/2006/relationships/hyperlink" Target="consultantplus://offline/ref=0AD970645A4DF668FD6ED61D9F50EAA8B201D561ABCA6053D5F39A5311B4B8BBCBED984DE69F87G5T0C" TargetMode="External"/><Relationship Id="rId7" Type="http://schemas.openxmlformats.org/officeDocument/2006/relationships/hyperlink" Target="consultantplus://offline/ref=753ADE924CB28C47E1939B751A01F61012C4422C4E0F6CDE46F8069280EB3ADD690BC1CDFBD46F88F8T0C" TargetMode="External"/><Relationship Id="rId12" Type="http://schemas.openxmlformats.org/officeDocument/2006/relationships/hyperlink" Target="consultantplus://offline/ref=753ADE924CB28C47E193857B1E01F6101AC0442A4E0731D44EA10A9087E465CA6E42CDCCFBD46FF8T1C" TargetMode="External"/><Relationship Id="rId17" Type="http://schemas.openxmlformats.org/officeDocument/2006/relationships/hyperlink" Target="consultantplus://offline/ref=0AD970645A4DF668FD6EC8139B50EAA8B403D361AAC83D59DDAA965116GBTBC" TargetMode="External"/><Relationship Id="rId25" Type="http://schemas.openxmlformats.org/officeDocument/2006/relationships/hyperlink" Target="consultantplus://offline/ref=0AD970645A4DF668FD6ECD1C9850EAA8BC00D464A3976A5B8CFF98G5T4C" TargetMode="External"/><Relationship Id="rId33" Type="http://schemas.openxmlformats.org/officeDocument/2006/relationships/hyperlink" Target="consultantplus://offline/ref=0AD970645A4DF668FD6ED61D9F50EAA8BC00D566A9CA6053D5F39A5311B4B8BBCBED984DE69F86G5T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D970645A4DF668FD6ED61D9F50EAA8BC09D560A9CA6053D5F39A5311B4B8BBCBED984DE69F86G5T0C" TargetMode="External"/><Relationship Id="rId20" Type="http://schemas.openxmlformats.org/officeDocument/2006/relationships/hyperlink" Target="consultantplus://offline/ref=0AD970645A4DF668FD6ECD1C9850EAA8B607D667A9CA6053D5F39A53G1T1C" TargetMode="External"/><Relationship Id="rId29" Type="http://schemas.openxmlformats.org/officeDocument/2006/relationships/hyperlink" Target="consultantplus://offline/ref=0AD970645A4DF668FD6ED61D9F50EAA8BC09D66FA3976A5B8CFF98G5T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ADE924CB28C47E193857B1E01F6101AC94723445A3BDC17AD08F9T7C" TargetMode="External"/><Relationship Id="rId11" Type="http://schemas.openxmlformats.org/officeDocument/2006/relationships/hyperlink" Target="consultantplus://offline/ref=753ADE924CB28C47E193857B1E01F6101AC94723445A3BDC17AD08F9T7C" TargetMode="External"/><Relationship Id="rId24" Type="http://schemas.openxmlformats.org/officeDocument/2006/relationships/hyperlink" Target="consultantplus://offline/ref=0AD970645A4DF668FD6ED61D9F50EAA8B405D767AAC03D59DDAA965116BBE7ACCCA4944CE69F8654G4T7C" TargetMode="External"/><Relationship Id="rId32" Type="http://schemas.openxmlformats.org/officeDocument/2006/relationships/hyperlink" Target="consultantplus://offline/ref=0AD970645A4DF668FD6ED61D9F50EAA8B404D760ACC63D59DDAA965116GBTBC" TargetMode="External"/><Relationship Id="rId5" Type="http://schemas.openxmlformats.org/officeDocument/2006/relationships/hyperlink" Target="consultantplus://offline/ref=753ADE924CB28C47E193857B1E01F61012C5472B470E6CDE46F8069280EB3ADD690BC1CDFBD46F8AF8T2C" TargetMode="External"/><Relationship Id="rId15" Type="http://schemas.openxmlformats.org/officeDocument/2006/relationships/hyperlink" Target="consultantplus://offline/ref=753ADE924CB28C47E193857B1E01F6101AC9442C4E0731D44EA10A9087E465CA6E42CDCCFBD46FF8TDC" TargetMode="External"/><Relationship Id="rId23" Type="http://schemas.openxmlformats.org/officeDocument/2006/relationships/hyperlink" Target="consultantplus://offline/ref=0AD970645A4DF668FD6ED61D9F50EAA8BC09D66FA3976A5B8CFF98G5T4C" TargetMode="External"/><Relationship Id="rId28" Type="http://schemas.openxmlformats.org/officeDocument/2006/relationships/hyperlink" Target="consultantplus://offline/ref=0AD970645A4DF668FD6ED61D9F50EAA8BC09D66FA3976A5B8CFF98G5T4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53ADE924CB28C47E193857B1E01F61011C8452F445A3BDC17AD08F9T7C" TargetMode="External"/><Relationship Id="rId19" Type="http://schemas.openxmlformats.org/officeDocument/2006/relationships/hyperlink" Target="consultantplus://offline/ref=0AD970645A4DF668FD6ED61D9F50EAA8B403D161ABC33D59DDAA965116BBE7ACCCA4944CE69F8655G4TFC" TargetMode="External"/><Relationship Id="rId31" Type="http://schemas.openxmlformats.org/officeDocument/2006/relationships/hyperlink" Target="consultantplus://offline/ref=0AD970645A4DF668FD6ECD1C9850EAA8BC00D464A3976A5B8CFF98G5T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ADE924CB28C47E1939B751A01F61012C3442F46056CDE46F8069280EB3ADD690BC1CDFBD46F89F8TDC" TargetMode="External"/><Relationship Id="rId14" Type="http://schemas.openxmlformats.org/officeDocument/2006/relationships/hyperlink" Target="consultantplus://offline/ref=753ADE924CB28C47E1939B751A01F61012C442294A0A6CDE46F8069280FETBC" TargetMode="External"/><Relationship Id="rId22" Type="http://schemas.openxmlformats.org/officeDocument/2006/relationships/hyperlink" Target="consultantplus://offline/ref=0AD970645A4DF668FD6EC8139B50EAA8B403DB64A1C63D59DDAA965116BBE7ACCCA4944CE69F8654G4T7C" TargetMode="External"/><Relationship Id="rId27" Type="http://schemas.openxmlformats.org/officeDocument/2006/relationships/hyperlink" Target="consultantplus://offline/ref=0AD970645A4DF668FD6ED61D9F50EAA8B405D767AAC03D59DDAA965116BBE7ACCCA4944CE69F8654G4T7C" TargetMode="External"/><Relationship Id="rId30" Type="http://schemas.openxmlformats.org/officeDocument/2006/relationships/hyperlink" Target="consultantplus://offline/ref=0AD970645A4DF668FD6ECD1C9850EAA8BC00D464A3976A5B8CFF98G5T4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27</Pages>
  <Words>14336</Words>
  <Characters>81721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2014-03-18T02:18:00Z</dcterms:created>
  <dcterms:modified xsi:type="dcterms:W3CDTF">2014-03-18T08:15:00Z</dcterms:modified>
</cp:coreProperties>
</file>